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26C" w14:textId="524E71E9" w:rsidR="006641E0" w:rsidRPr="007502ED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7502ED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492BE057" w14:textId="4EC6474D" w:rsidR="005D7F8F" w:rsidRPr="007502ED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7502ED">
        <w:rPr>
          <w:rFonts w:ascii="Calibri" w:hAnsi="Calibri" w:cs="Calibri"/>
          <w:b/>
          <w:sz w:val="24"/>
          <w:szCs w:val="24"/>
          <w:lang w:val="en-US"/>
        </w:rPr>
        <w:t xml:space="preserve">COMMUNICATIONS AND MEDIA TEAM OF THE </w:t>
      </w:r>
      <w:r w:rsidR="00F02B16">
        <w:rPr>
          <w:rFonts w:ascii="Calibri" w:hAnsi="Calibri" w:cs="Calibri"/>
          <w:b/>
          <w:sz w:val="24"/>
          <w:szCs w:val="24"/>
          <w:lang w:val="en-US"/>
        </w:rPr>
        <w:t>43</w:t>
      </w:r>
      <w:r w:rsidR="00F02B16" w:rsidRPr="00F02B16">
        <w:rPr>
          <w:rFonts w:ascii="Calibri" w:hAnsi="Calibri" w:cs="Calibri"/>
          <w:b/>
          <w:sz w:val="24"/>
          <w:szCs w:val="24"/>
          <w:vertAlign w:val="superscript"/>
          <w:lang w:val="en-US"/>
        </w:rPr>
        <w:t>RD</w:t>
      </w:r>
      <w:r w:rsidRPr="007502ED">
        <w:rPr>
          <w:rFonts w:ascii="Calibri" w:hAnsi="Calibri" w:cs="Calibri"/>
          <w:b/>
          <w:sz w:val="24"/>
          <w:szCs w:val="24"/>
          <w:lang w:val="en-US"/>
        </w:rPr>
        <w:t xml:space="preserve"> ASEAN SUMMIT</w:t>
      </w:r>
      <w:r w:rsidR="00F02B16">
        <w:rPr>
          <w:rFonts w:ascii="Calibri" w:hAnsi="Calibri" w:cs="Calibri"/>
          <w:b/>
          <w:sz w:val="24"/>
          <w:szCs w:val="24"/>
          <w:lang w:val="en-US"/>
        </w:rPr>
        <w:t xml:space="preserve"> 2023</w:t>
      </w:r>
    </w:p>
    <w:p w14:paraId="334A51E8" w14:textId="22325685" w:rsidR="006641E0" w:rsidRPr="007502ED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7502ED">
        <w:rPr>
          <w:rFonts w:ascii="Calibri" w:hAnsi="Calibri" w:cs="Calibri"/>
          <w:b/>
          <w:sz w:val="24"/>
          <w:szCs w:val="24"/>
          <w:lang w:val="en-US"/>
        </w:rPr>
        <w:t>No.</w:t>
      </w:r>
      <w:r w:rsidR="000324D1">
        <w:rPr>
          <w:rFonts w:ascii="Calibri" w:hAnsi="Calibri" w:cs="Calibri"/>
          <w:b/>
          <w:sz w:val="24"/>
          <w:szCs w:val="24"/>
          <w:lang w:val="en-US"/>
        </w:rPr>
        <w:t>13</w:t>
      </w:r>
      <w:r w:rsidRPr="007502ED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7502ED">
        <w:rPr>
          <w:rFonts w:ascii="Calibri" w:hAnsi="Calibri" w:cs="Calibri"/>
          <w:b/>
          <w:sz w:val="24"/>
          <w:szCs w:val="24"/>
          <w:lang w:val="en-US"/>
        </w:rPr>
        <w:t>M</w:t>
      </w:r>
      <w:r w:rsidRPr="007502ED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7502ED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7502ED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7502ED">
        <w:rPr>
          <w:rFonts w:ascii="Calibri" w:hAnsi="Calibri" w:cs="Calibri"/>
          <w:b/>
          <w:sz w:val="24"/>
          <w:szCs w:val="24"/>
          <w:lang w:val="en-US"/>
        </w:rPr>
        <w:t>/</w:t>
      </w:r>
      <w:r w:rsidR="00F02B16">
        <w:rPr>
          <w:rFonts w:ascii="Calibri" w:hAnsi="Calibri" w:cs="Calibri"/>
          <w:b/>
          <w:sz w:val="24"/>
          <w:szCs w:val="24"/>
          <w:lang w:val="en-US"/>
        </w:rPr>
        <w:t>8</w:t>
      </w:r>
      <w:r w:rsidRPr="007502ED">
        <w:rPr>
          <w:rFonts w:ascii="Calibri" w:hAnsi="Calibri" w:cs="Calibri"/>
          <w:b/>
          <w:sz w:val="24"/>
          <w:szCs w:val="24"/>
          <w:lang w:val="en-US"/>
        </w:rPr>
        <w:t xml:space="preserve">/2023 </w:t>
      </w:r>
    </w:p>
    <w:p w14:paraId="45350520" w14:textId="77777777" w:rsidR="0028309A" w:rsidRPr="007502ED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1E128048" w14:textId="77777777" w:rsidR="006641E0" w:rsidRPr="007502ED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position w:val="0"/>
          <w:lang w:val="en-US" w:eastAsia="en-ID"/>
        </w:rPr>
      </w:pPr>
    </w:p>
    <w:p w14:paraId="4B235002" w14:textId="1669F79F" w:rsidR="000324D1" w:rsidRPr="000324D1" w:rsidRDefault="000324D1" w:rsidP="00A61953">
      <w:pPr>
        <w:spacing w:after="240" w:line="240" w:lineRule="auto"/>
        <w:ind w:left="0" w:hanging="2"/>
        <w:jc w:val="center"/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AP II </w:t>
      </w:r>
      <w:r w:rsidR="002F6FEA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Optimize</w:t>
      </w:r>
      <w:r w:rsidR="002F6FEA"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s</w:t>
      </w:r>
      <w:r w:rsidR="00221F15"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Soekarno-Hatta Airport </w:t>
      </w:r>
      <w:r w:rsidR="006B164C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Operations </w:t>
      </w:r>
      <w:r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>for the 43</w:t>
      </w:r>
      <w:r w:rsidRPr="00A61953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rd</w:t>
      </w:r>
      <w:r w:rsidRPr="000324D1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2023</w:t>
      </w:r>
    </w:p>
    <w:p w14:paraId="21C4BC75" w14:textId="4F163625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A61953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Jakarta, 30 August 2023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– </w:t>
      </w:r>
      <w:r w:rsidR="00A61953" w:rsidRP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State-owned airport operator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PT Angkasa Pura II (Persero) has prepared operational plans at Soekarno-Hatta Tangerang Airport, Banten, for welcoming heads of state and delegates of the 43</w:t>
      </w:r>
      <w:r w:rsidRP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rd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2023 in Jakarta.</w:t>
      </w:r>
    </w:p>
    <w:p w14:paraId="785BB80B" w14:textId="7CE7E33E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AP II has upgraded various facilities at Soekarno-Hatta Airport, one of the largest airports in Indonesia </w:t>
      </w:r>
      <w:r w:rsid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that becomes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the entry point for delegates of the ASEAN Summit.</w:t>
      </w:r>
    </w:p>
    <w:p w14:paraId="17EF5E6B" w14:textId="18F62FDD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"We have upgraded the existing facilities at Soekarno-Hatta Airport, especially in the VIP building as heads of state will enter through this VIP building. We are also providing a line at International Terminal 3 as non-VIP state delegates will pass through Terminal 3 and 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commercial area lounge. The preparation is around 70-80 percent to complete," said </w:t>
      </w:r>
      <w:bookmarkStart w:id="0" w:name="_Hlk144334874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Soekarno Hatta Interna</w:t>
      </w:r>
      <w:r w:rsidR="002F6FEA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ional Airport’s Senior Manager of Branch Communication &amp; Legal</w:t>
      </w:r>
      <w:bookmarkEnd w:id="0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, 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Holik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Muardi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 in Tangerang, Wednesday, 30 August.</w:t>
      </w:r>
    </w:p>
    <w:p w14:paraId="60D71ED3" w14:textId="6A27D2E7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He said that to ensure the optimization of airport operations, his office h</w:t>
      </w:r>
      <w:r w:rsid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as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also coordinated with all existing stakeholders to ensure the smooth arrival, transit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and departure of the delegation.</w:t>
      </w:r>
    </w:p>
    <w:p w14:paraId="42B8BCBA" w14:textId="4FA9B534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"We are coordinating with Immigration and Customs so they can prepare a fast track for  delegates. We will also provide a help desk in the arrival area of Terminal 3 International to help the event committee pick up delegates,"," he said.</w:t>
      </w:r>
    </w:p>
    <w:p w14:paraId="442CF3F3" w14:textId="568F2DC7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AP II will also optimize security for heads of state arriving at Soekarno-Hatta Airport. Besides </w:t>
      </w:r>
      <w:r w:rsidR="002F6FEA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Aviation Security (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Avsec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), the 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Indonesian National Armed Force (TNI) and the Indonesian National Police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(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) will also be involved in 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the airport 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securi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ty arrangement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526CF0CA" w14:textId="3D071AFE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"For security, we will coordinate with the TNI/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Polri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. We will deploy 6,341 personnel to secure the ASEAN Summit (delegations' arrival) at Soekarno-Hatta Airport," said Holik.</w:t>
      </w:r>
    </w:p>
    <w:p w14:paraId="177EF373" w14:textId="172ED772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Meanwhile, 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Kertajati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Airport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of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Majalengka</w:t>
      </w:r>
      <w:proofErr w:type="spellEnd"/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proofErr w:type="spellStart"/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in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West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Java and Yogyakarta International Airport (YIA</w:t>
      </w:r>
      <w:r w:rsid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)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will also prepare for 43</w:t>
      </w:r>
      <w:r w:rsidRPr="00A61953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rd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2023. </w:t>
      </w:r>
    </w:p>
    <w:p w14:paraId="0A88A2F1" w14:textId="0E8A5FCC" w:rsidR="000324D1" w:rsidRP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</w:pP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"The ASEAN Summit delegates are expected to arrive on 4 September 2023. For state aircraft parking, apart from Soekarno-Hatta Airport, 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Kertajati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Airport will also provide around 18 parking stands and YIA Airport Yogyakarta will prepare around 3 parking stands," said Holik. (Azmi </w:t>
      </w:r>
      <w:proofErr w:type="spellStart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Syamsul</w:t>
      </w:r>
      <w:proofErr w:type="spellEnd"/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 xml:space="preserve"> Ant/TR</w:t>
      </w:r>
      <w:r w:rsidR="006B164C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/PR</w:t>
      </w:r>
      <w:r w:rsidRPr="000324D1">
        <w:rPr>
          <w:rFonts w:ascii="Calibri" w:eastAsia="Times New Roman" w:hAnsi="Calibri" w:cs="Calibri"/>
          <w:color w:val="222222"/>
          <w:kern w:val="36"/>
          <w:position w:val="0"/>
          <w:sz w:val="24"/>
          <w:szCs w:val="24"/>
          <w:lang w:val="en-US" w:eastAsia="en-ID"/>
        </w:rPr>
        <w:t>)</w:t>
      </w:r>
    </w:p>
    <w:p w14:paraId="3B86362D" w14:textId="77777777" w:rsidR="000324D1" w:rsidRDefault="000324D1" w:rsidP="000324D1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</w:pPr>
    </w:p>
    <w:p w14:paraId="7202ED90" w14:textId="36DF9C91" w:rsidR="00FF3AD3" w:rsidRPr="007502ED" w:rsidRDefault="00FF3AD3" w:rsidP="000324D1">
      <w:pPr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en-US"/>
        </w:rPr>
      </w:pPr>
      <w:r w:rsidRPr="007502ED">
        <w:rPr>
          <w:rFonts w:ascii="Calibri" w:hAnsi="Calibri" w:cs="Calibri"/>
          <w:sz w:val="24"/>
          <w:szCs w:val="24"/>
          <w:lang w:val="en-US"/>
        </w:rPr>
        <w:t>***</w:t>
      </w:r>
    </w:p>
    <w:p w14:paraId="20B41746" w14:textId="61080727" w:rsidR="006C3704" w:rsidRPr="007502ED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7502ED">
        <w:rPr>
          <w:rFonts w:ascii="Calibri" w:hAnsi="Calibri" w:cs="Calibri"/>
          <w:sz w:val="24"/>
          <w:szCs w:val="24"/>
          <w:lang w:val="en-US"/>
        </w:rPr>
        <w:lastRenderedPageBreak/>
        <w:t>For more information, please contact:</w:t>
      </w:r>
    </w:p>
    <w:p w14:paraId="37EDAADA" w14:textId="77777777" w:rsidR="006C3704" w:rsidRPr="007502ED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7502ED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Kansong (0816785320). </w:t>
      </w:r>
    </w:p>
    <w:p w14:paraId="33C03F8B" w14:textId="4BB4DD49" w:rsidR="006C3704" w:rsidRPr="003D55DE" w:rsidRDefault="006C3704" w:rsidP="003D55DE">
      <w:pPr>
        <w:spacing w:before="120" w:after="240" w:line="240" w:lineRule="auto"/>
        <w:ind w:leftChars="0" w:left="-2" w:firstLineChars="0" w:firstLine="0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7502ED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7502ED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3D55DE">
        <w:rPr>
          <w:rFonts w:ascii="Calibri" w:hAnsi="Calibri" w:cs="Calibri"/>
          <w:sz w:val="24"/>
          <w:szCs w:val="24"/>
          <w:lang w:val="en-US"/>
        </w:rPr>
        <w:t xml:space="preserve">, </w:t>
      </w:r>
      <w:hyperlink r:id="rId10" w:history="1">
        <w:r w:rsidR="003D55DE" w:rsidRPr="00B576DB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https://infopublik.id/kategori/asean-2023</w:t>
        </w:r>
      </w:hyperlink>
      <w:r w:rsidR="003D55DE" w:rsidRPr="00BF0A10">
        <w:rPr>
          <w:rFonts w:ascii="Calibri" w:hAnsi="Calibri" w:cs="Calibri"/>
          <w:color w:val="000000"/>
          <w:sz w:val="24"/>
          <w:szCs w:val="24"/>
          <w:lang w:val="id-ID"/>
        </w:rPr>
        <w:t xml:space="preserve">, </w:t>
      </w:r>
      <w:r w:rsidR="003D55DE">
        <w:rPr>
          <w:rFonts w:ascii="Calibri" w:hAnsi="Calibri" w:cs="Calibri"/>
          <w:color w:val="000000"/>
          <w:sz w:val="24"/>
          <w:szCs w:val="24"/>
          <w:lang w:val="en-US"/>
        </w:rPr>
        <w:t>and</w:t>
      </w:r>
      <w:r w:rsidR="003D55DE" w:rsidRPr="00BF0A10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hyperlink r:id="rId11" w:history="1">
        <w:r w:rsidR="003D55DE" w:rsidRPr="00BF0A10">
          <w:rPr>
            <w:rStyle w:val="Hyperlink"/>
            <w:rFonts w:ascii="Calibri" w:hAnsi="Calibri" w:cs="Calibri"/>
            <w:color w:val="000000"/>
            <w:sz w:val="24"/>
            <w:szCs w:val="24"/>
            <w:lang w:val="id-ID"/>
          </w:rPr>
          <w:t>https://indonesia.go.id/kategori/ragam-asean-2023</w:t>
        </w:r>
      </w:hyperlink>
    </w:p>
    <w:p w14:paraId="3BC5D07A" w14:textId="17503816" w:rsidR="000324D1" w:rsidRPr="000324D1" w:rsidRDefault="000324D1" w:rsidP="000324D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drawing>
          <wp:inline distT="0" distB="0" distL="0" distR="0" wp14:anchorId="19E005B6" wp14:editId="12C7D557">
            <wp:extent cx="5733415" cy="3542665"/>
            <wp:effectExtent l="0" t="0" r="635" b="635"/>
            <wp:docPr id="399694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EC684" w14:textId="0A8E7040" w:rsidR="009173CF" w:rsidRPr="007502ED" w:rsidRDefault="000324D1" w:rsidP="000324D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 w:rsidRPr="000324D1">
        <w:rPr>
          <w:rFonts w:ascii="Calibri" w:hAnsi="Calibri" w:cs="Calibri"/>
          <w:sz w:val="20"/>
          <w:szCs w:val="20"/>
          <w:lang w:val="en-US"/>
        </w:rPr>
        <w:t xml:space="preserve">Soekarno Hatta </w:t>
      </w:r>
      <w:proofErr w:type="spellStart"/>
      <w:r w:rsidRPr="000324D1">
        <w:rPr>
          <w:rFonts w:ascii="Calibri" w:hAnsi="Calibri" w:cs="Calibri"/>
          <w:sz w:val="20"/>
          <w:szCs w:val="20"/>
          <w:lang w:val="en-US"/>
        </w:rPr>
        <w:t>Internasional</w:t>
      </w:r>
      <w:proofErr w:type="spellEnd"/>
      <w:r w:rsidRPr="000324D1">
        <w:rPr>
          <w:rFonts w:ascii="Calibri" w:hAnsi="Calibri" w:cs="Calibri"/>
          <w:sz w:val="20"/>
          <w:szCs w:val="20"/>
          <w:lang w:val="en-US"/>
        </w:rPr>
        <w:t xml:space="preserve"> Airport’s Senior Manager of Branch Communication &amp; Legal, Banten, </w:t>
      </w:r>
      <w:proofErr w:type="spellStart"/>
      <w:r w:rsidRPr="000324D1">
        <w:rPr>
          <w:rFonts w:ascii="Calibri" w:hAnsi="Calibri" w:cs="Calibri"/>
          <w:sz w:val="20"/>
          <w:szCs w:val="20"/>
          <w:lang w:val="en-US"/>
        </w:rPr>
        <w:t>Holik</w:t>
      </w:r>
      <w:proofErr w:type="spellEnd"/>
      <w:r w:rsidRPr="000324D1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0324D1">
        <w:rPr>
          <w:rFonts w:ascii="Calibri" w:hAnsi="Calibri" w:cs="Calibri"/>
          <w:sz w:val="20"/>
          <w:szCs w:val="20"/>
          <w:lang w:val="en-US"/>
        </w:rPr>
        <w:t>Muardi</w:t>
      </w:r>
      <w:proofErr w:type="spellEnd"/>
      <w:r w:rsidRPr="000324D1">
        <w:rPr>
          <w:rFonts w:ascii="Calibri" w:hAnsi="Calibri" w:cs="Calibri"/>
          <w:sz w:val="20"/>
          <w:szCs w:val="20"/>
          <w:lang w:val="en-US"/>
        </w:rPr>
        <w:t>. ANTARA/Azmi.</w:t>
      </w:r>
    </w:p>
    <w:sectPr w:rsidR="009173CF" w:rsidRPr="007502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EEDB" w14:textId="77777777" w:rsidR="008F50CD" w:rsidRDefault="008F50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556687" w14:textId="77777777" w:rsidR="008F50CD" w:rsidRDefault="008F50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5B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D62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3E33" w14:textId="77777777" w:rsidR="008F50CD" w:rsidRDefault="008F50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21E7B7" w14:textId="77777777" w:rsidR="008F50CD" w:rsidRDefault="008F50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E52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2D00787E" w14:textId="77777777" w:rsidTr="008E37B2">
      <w:tc>
        <w:tcPr>
          <w:tcW w:w="959" w:type="dxa"/>
          <w:shd w:val="clear" w:color="auto" w:fill="auto"/>
        </w:tcPr>
        <w:p w14:paraId="39CCC10C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7F16B495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251AC66B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F3ACE5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E09ABED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4158D4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D978AB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6F7017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61B4515" w14:textId="0292B4A4" w:rsidR="00F36909" w:rsidRPr="00461BF7" w:rsidRDefault="00F02B16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04AAA092" wp14:editId="278709E1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49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E932E">
      <w:start w:val="1"/>
      <w:numFmt w:val="bullet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6F9EE">
      <w:start w:val="1"/>
      <w:numFmt w:val="bullet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50A3C6">
      <w:start w:val="1"/>
      <w:numFmt w:val="bullet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C9D4E">
      <w:start w:val="1"/>
      <w:numFmt w:val="bullet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7E099A">
      <w:start w:val="1"/>
      <w:numFmt w:val="bullet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03750">
      <w:start w:val="1"/>
      <w:numFmt w:val="bullet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C7FAE">
      <w:start w:val="1"/>
      <w:numFmt w:val="bullet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9B64">
      <w:start w:val="1"/>
      <w:numFmt w:val="bullet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24D1"/>
    <w:rsid w:val="00034287"/>
    <w:rsid w:val="0003688B"/>
    <w:rsid w:val="00037A8C"/>
    <w:rsid w:val="00042AC1"/>
    <w:rsid w:val="00043B75"/>
    <w:rsid w:val="00046BC2"/>
    <w:rsid w:val="00050A5A"/>
    <w:rsid w:val="0005378D"/>
    <w:rsid w:val="00063625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300A"/>
    <w:rsid w:val="000E3661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4D7B"/>
    <w:rsid w:val="0017629F"/>
    <w:rsid w:val="00176340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33B7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1F15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6FEA"/>
    <w:rsid w:val="002F7D64"/>
    <w:rsid w:val="00300FEF"/>
    <w:rsid w:val="003024D8"/>
    <w:rsid w:val="00303257"/>
    <w:rsid w:val="00315971"/>
    <w:rsid w:val="003163E8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614CE"/>
    <w:rsid w:val="00362485"/>
    <w:rsid w:val="0037066C"/>
    <w:rsid w:val="00370FC3"/>
    <w:rsid w:val="003713D8"/>
    <w:rsid w:val="00372437"/>
    <w:rsid w:val="003731A9"/>
    <w:rsid w:val="00380194"/>
    <w:rsid w:val="0038383C"/>
    <w:rsid w:val="00385694"/>
    <w:rsid w:val="00392739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7D48"/>
    <w:rsid w:val="003D0602"/>
    <w:rsid w:val="003D2561"/>
    <w:rsid w:val="003D3624"/>
    <w:rsid w:val="003D379B"/>
    <w:rsid w:val="003D55DE"/>
    <w:rsid w:val="003D56F7"/>
    <w:rsid w:val="003D71EC"/>
    <w:rsid w:val="003D77A9"/>
    <w:rsid w:val="003E2A1E"/>
    <w:rsid w:val="003E496E"/>
    <w:rsid w:val="003F6CA5"/>
    <w:rsid w:val="00401CBC"/>
    <w:rsid w:val="00401CD7"/>
    <w:rsid w:val="004049AB"/>
    <w:rsid w:val="0040501D"/>
    <w:rsid w:val="00410AD3"/>
    <w:rsid w:val="00411E0F"/>
    <w:rsid w:val="004139E7"/>
    <w:rsid w:val="00414282"/>
    <w:rsid w:val="004166EE"/>
    <w:rsid w:val="00420BBE"/>
    <w:rsid w:val="004213E0"/>
    <w:rsid w:val="0042140C"/>
    <w:rsid w:val="0042604B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8586F"/>
    <w:rsid w:val="004903CE"/>
    <w:rsid w:val="0049282E"/>
    <w:rsid w:val="004934AE"/>
    <w:rsid w:val="00493D6C"/>
    <w:rsid w:val="00497952"/>
    <w:rsid w:val="004A0ADF"/>
    <w:rsid w:val="004A1023"/>
    <w:rsid w:val="004A12CB"/>
    <w:rsid w:val="004A226B"/>
    <w:rsid w:val="004A3C99"/>
    <w:rsid w:val="004A49DF"/>
    <w:rsid w:val="004B1D3C"/>
    <w:rsid w:val="004B2C70"/>
    <w:rsid w:val="004B61CA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6306"/>
    <w:rsid w:val="006076CC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2E14"/>
    <w:rsid w:val="00656E0B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164C"/>
    <w:rsid w:val="006B4E06"/>
    <w:rsid w:val="006B6A47"/>
    <w:rsid w:val="006B7B33"/>
    <w:rsid w:val="006B7E9B"/>
    <w:rsid w:val="006C3704"/>
    <w:rsid w:val="006C3BB7"/>
    <w:rsid w:val="006C597D"/>
    <w:rsid w:val="006C5EC1"/>
    <w:rsid w:val="006D2983"/>
    <w:rsid w:val="006E3C77"/>
    <w:rsid w:val="006E5B76"/>
    <w:rsid w:val="006E72DC"/>
    <w:rsid w:val="006F1318"/>
    <w:rsid w:val="006F21E7"/>
    <w:rsid w:val="006F3697"/>
    <w:rsid w:val="006F4B2E"/>
    <w:rsid w:val="006F4D99"/>
    <w:rsid w:val="0070022C"/>
    <w:rsid w:val="007003DE"/>
    <w:rsid w:val="0070170B"/>
    <w:rsid w:val="00703B10"/>
    <w:rsid w:val="007126ED"/>
    <w:rsid w:val="00714888"/>
    <w:rsid w:val="00715D08"/>
    <w:rsid w:val="00724DBB"/>
    <w:rsid w:val="0072636E"/>
    <w:rsid w:val="007265C6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502ED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65E"/>
    <w:rsid w:val="00852E71"/>
    <w:rsid w:val="00853FD2"/>
    <w:rsid w:val="0085532E"/>
    <w:rsid w:val="00856C64"/>
    <w:rsid w:val="00860B37"/>
    <w:rsid w:val="0086262C"/>
    <w:rsid w:val="0086354A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B6586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50CD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3454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6F4B"/>
    <w:rsid w:val="00A22735"/>
    <w:rsid w:val="00A24239"/>
    <w:rsid w:val="00A26A7D"/>
    <w:rsid w:val="00A26F71"/>
    <w:rsid w:val="00A30944"/>
    <w:rsid w:val="00A3329C"/>
    <w:rsid w:val="00A40A83"/>
    <w:rsid w:val="00A61953"/>
    <w:rsid w:val="00A628F6"/>
    <w:rsid w:val="00A6514C"/>
    <w:rsid w:val="00A7277A"/>
    <w:rsid w:val="00A73242"/>
    <w:rsid w:val="00A76CDA"/>
    <w:rsid w:val="00A84D16"/>
    <w:rsid w:val="00A84E11"/>
    <w:rsid w:val="00A86913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36FC"/>
    <w:rsid w:val="00AE60C7"/>
    <w:rsid w:val="00AE6702"/>
    <w:rsid w:val="00AF0ACF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9FD"/>
    <w:rsid w:val="00BA11FD"/>
    <w:rsid w:val="00BA4343"/>
    <w:rsid w:val="00BA49D2"/>
    <w:rsid w:val="00BB0AE6"/>
    <w:rsid w:val="00BB21A5"/>
    <w:rsid w:val="00BB67C1"/>
    <w:rsid w:val="00BC3372"/>
    <w:rsid w:val="00BD04EB"/>
    <w:rsid w:val="00BD5B4D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5CFE"/>
    <w:rsid w:val="00C0668F"/>
    <w:rsid w:val="00C109B8"/>
    <w:rsid w:val="00C1555D"/>
    <w:rsid w:val="00C22F6E"/>
    <w:rsid w:val="00C32335"/>
    <w:rsid w:val="00C35352"/>
    <w:rsid w:val="00C36763"/>
    <w:rsid w:val="00C378E9"/>
    <w:rsid w:val="00C41123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D2081"/>
    <w:rsid w:val="00CD3632"/>
    <w:rsid w:val="00CD41BB"/>
    <w:rsid w:val="00CE21EA"/>
    <w:rsid w:val="00CE4165"/>
    <w:rsid w:val="00CE70AD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968"/>
    <w:rsid w:val="00D16A01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2121"/>
    <w:rsid w:val="00D72FC7"/>
    <w:rsid w:val="00D90A3A"/>
    <w:rsid w:val="00D90F8D"/>
    <w:rsid w:val="00D93020"/>
    <w:rsid w:val="00D9417A"/>
    <w:rsid w:val="00D944F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5C11"/>
    <w:rsid w:val="00DD75CF"/>
    <w:rsid w:val="00DE5480"/>
    <w:rsid w:val="00DE7569"/>
    <w:rsid w:val="00DF3B95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B16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39AA"/>
    <w:rsid w:val="00F2406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7B16"/>
    <w:rsid w:val="00FA00BC"/>
    <w:rsid w:val="00FA0631"/>
    <w:rsid w:val="00FA2948"/>
    <w:rsid w:val="00FA3747"/>
    <w:rsid w:val="00FA715C"/>
    <w:rsid w:val="00FA74EE"/>
    <w:rsid w:val="00FB0882"/>
    <w:rsid w:val="00FB2E7A"/>
    <w:rsid w:val="00FB4D05"/>
    <w:rsid w:val="00FB7D52"/>
    <w:rsid w:val="00FC1731"/>
    <w:rsid w:val="00FC5157"/>
    <w:rsid w:val="00FD1087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F451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electable-text">
    <w:name w:val="selectable-text"/>
    <w:basedOn w:val="DefaultParagraphFont"/>
    <w:rsid w:val="003D55DE"/>
  </w:style>
  <w:style w:type="paragraph" w:styleId="Revision">
    <w:name w:val="Revision"/>
    <w:hidden/>
    <w:uiPriority w:val="99"/>
    <w:semiHidden/>
    <w:rsid w:val="00FB2E7A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Penny Ziezat</cp:lastModifiedBy>
  <cp:revision>3</cp:revision>
  <cp:lastPrinted>2022-07-16T03:15:00Z</cp:lastPrinted>
  <dcterms:created xsi:type="dcterms:W3CDTF">2023-08-31T03:20:00Z</dcterms:created>
  <dcterms:modified xsi:type="dcterms:W3CDTF">2023-08-31T03:21:00Z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